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7140"/>
        <w:gridCol w:w="1920"/>
        <w:gridCol w:w="3108"/>
      </w:tblGrid>
      <w:tr w:rsidR="00E96E3D" w:rsidRPr="00097BB4" w:rsidTr="00453386">
        <w:trPr>
          <w:trHeight w:val="272"/>
        </w:trPr>
        <w:tc>
          <w:tcPr>
            <w:tcW w:w="3000" w:type="dxa"/>
            <w:noWrap/>
            <w:hideMark/>
          </w:tcPr>
          <w:p w:rsidR="00E96E3D" w:rsidRPr="00097BB4" w:rsidRDefault="00E9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8" w:type="dxa"/>
            <w:gridSpan w:val="3"/>
            <w:hideMark/>
          </w:tcPr>
          <w:p w:rsidR="00E96E3D" w:rsidRPr="00097BB4" w:rsidRDefault="00E96E3D" w:rsidP="00097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BB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2</w:t>
            </w:r>
          </w:p>
        </w:tc>
      </w:tr>
      <w:tr w:rsidR="00E96E3D" w:rsidRPr="00097BB4" w:rsidTr="00453386">
        <w:trPr>
          <w:trHeight w:val="282"/>
        </w:trPr>
        <w:tc>
          <w:tcPr>
            <w:tcW w:w="3000" w:type="dxa"/>
            <w:noWrap/>
            <w:hideMark/>
          </w:tcPr>
          <w:p w:rsidR="00E96E3D" w:rsidRPr="00097BB4" w:rsidRDefault="00E96E3D" w:rsidP="00E9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8" w:type="dxa"/>
            <w:gridSpan w:val="3"/>
            <w:hideMark/>
          </w:tcPr>
          <w:p w:rsidR="00E96E3D" w:rsidRPr="00097BB4" w:rsidRDefault="00E96E3D" w:rsidP="00097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B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к решению Тульской городской </w:t>
            </w:r>
          </w:p>
        </w:tc>
      </w:tr>
      <w:tr w:rsidR="00E96E3D" w:rsidRPr="00097BB4" w:rsidTr="00453386">
        <w:trPr>
          <w:trHeight w:val="360"/>
        </w:trPr>
        <w:tc>
          <w:tcPr>
            <w:tcW w:w="15168" w:type="dxa"/>
            <w:gridSpan w:val="4"/>
            <w:hideMark/>
          </w:tcPr>
          <w:p w:rsidR="00E96E3D" w:rsidRPr="00097BB4" w:rsidRDefault="00E96E3D" w:rsidP="004533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BB4">
              <w:rPr>
                <w:rFonts w:ascii="Times New Roman" w:hAnsi="Times New Roman" w:cs="Times New Roman"/>
                <w:sz w:val="24"/>
                <w:szCs w:val="24"/>
              </w:rPr>
              <w:t>Думы от ____________№_______</w:t>
            </w:r>
          </w:p>
        </w:tc>
      </w:tr>
      <w:tr w:rsidR="00E96E3D" w:rsidRPr="00097BB4" w:rsidTr="00453386">
        <w:trPr>
          <w:trHeight w:val="360"/>
        </w:trPr>
        <w:tc>
          <w:tcPr>
            <w:tcW w:w="3000" w:type="dxa"/>
            <w:hideMark/>
          </w:tcPr>
          <w:p w:rsidR="00E96E3D" w:rsidRPr="00097BB4" w:rsidRDefault="00E96E3D" w:rsidP="00E9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hideMark/>
          </w:tcPr>
          <w:p w:rsidR="00E96E3D" w:rsidRPr="00097BB4" w:rsidRDefault="00E96E3D" w:rsidP="00E9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E96E3D" w:rsidRPr="00097BB4" w:rsidRDefault="00E96E3D" w:rsidP="00E9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hideMark/>
          </w:tcPr>
          <w:p w:rsidR="00E96E3D" w:rsidRPr="00097BB4" w:rsidRDefault="00E96E3D" w:rsidP="00E9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3D" w:rsidRPr="00097BB4" w:rsidTr="00453386">
        <w:trPr>
          <w:trHeight w:val="818"/>
        </w:trPr>
        <w:tc>
          <w:tcPr>
            <w:tcW w:w="15168" w:type="dxa"/>
            <w:gridSpan w:val="4"/>
            <w:hideMark/>
          </w:tcPr>
          <w:p w:rsidR="00E96E3D" w:rsidRPr="00097BB4" w:rsidRDefault="00E96E3D" w:rsidP="0040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B4">
              <w:rPr>
                <w:rFonts w:ascii="Times New Roman" w:hAnsi="Times New Roman" w:cs="Times New Roman"/>
                <w:sz w:val="24"/>
                <w:szCs w:val="24"/>
              </w:rPr>
              <w:t>Исполнение доходов бюджета муниципального образования город Тула по группам, подгруппам, статьям, подстатьям и элементам классификации доходов бюджетов Российской Федерации за 2019 год</w:t>
            </w:r>
          </w:p>
        </w:tc>
      </w:tr>
    </w:tbl>
    <w:p w:rsidR="00F3686D" w:rsidRDefault="00453386" w:rsidP="00453386">
      <w:pPr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</w:t>
      </w:r>
      <w:r w:rsidR="00097BB4" w:rsidRPr="00097BB4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                                                          руб.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2694"/>
        <w:gridCol w:w="8789"/>
        <w:gridCol w:w="1984"/>
        <w:gridCol w:w="1985"/>
      </w:tblGrid>
      <w:tr w:rsidR="00097BB4" w:rsidRPr="00097BB4" w:rsidTr="00453386">
        <w:trPr>
          <w:trHeight w:val="20"/>
          <w:tblHeader/>
        </w:trPr>
        <w:tc>
          <w:tcPr>
            <w:tcW w:w="2694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Код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бюджетной  классификации</w:t>
            </w:r>
            <w:proofErr w:type="gramEnd"/>
          </w:p>
        </w:tc>
        <w:tc>
          <w:tcPr>
            <w:tcW w:w="8789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Утвержденный план на 2019 год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Исполнено на 01.01.2020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9 057 731 414,43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8 736 867 103,58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000 1 01 00000 00 0000 000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5 214 142 920,73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4 933 767 406,50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000 1 01 02000 01 0000 110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5 214 142 920,73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4 933 767 406,50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000 1 01 02010 01 0000 110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4 939 405 430,25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4 669 344 687,24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000 1 01 02020 01 0000 110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30 810 672,57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30 764 323,04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000 1 01 02030 01 0000 110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 на доходы физических лиц с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доходов,  полученных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42 426 752,91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41 642 366,40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000 1 01 02040 01 0000 110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201 500 065,00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192 026 745,49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000 1 01 02050 01 0000 110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-10 715,67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000 1 03 00000 00 0000 000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218 195 008,40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217 451 768,65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000 1 03 02000 01 0000 110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218 195 008,40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217 451 768,65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000 1 03 02230 01 0000 110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99 940 236,73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98 980 382,48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000 1 03 02231 01 0000 110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99 940 236,73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98 980 382,48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000 1 03 02240 01 0000 110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инжекторных</w:t>
            </w:r>
            <w:proofErr w:type="spell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679 097,50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727 531,88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000 1 03 02241 01 0000 110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инжекторных</w:t>
            </w:r>
            <w:proofErr w:type="spell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679 097,50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727 531,88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426A31" w:rsidRDefault="00097BB4" w:rsidP="00097BB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000 1 03 02250 01 0000 110</w:t>
            </w:r>
          </w:p>
        </w:tc>
        <w:tc>
          <w:tcPr>
            <w:tcW w:w="8789" w:type="dxa"/>
            <w:hideMark/>
          </w:tcPr>
          <w:p w:rsidR="00097BB4" w:rsidRPr="00426A31" w:rsidRDefault="00097BB4" w:rsidP="00193EB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984" w:type="dxa"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131 790 329,10</w:t>
            </w:r>
          </w:p>
        </w:tc>
        <w:tc>
          <w:tcPr>
            <w:tcW w:w="1985" w:type="dxa"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132 238 127,57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426A31" w:rsidRDefault="00097BB4" w:rsidP="00097BB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000 1 03 02251 01 0000 110</w:t>
            </w:r>
          </w:p>
        </w:tc>
        <w:tc>
          <w:tcPr>
            <w:tcW w:w="8789" w:type="dxa"/>
            <w:hideMark/>
          </w:tcPr>
          <w:p w:rsidR="00097BB4" w:rsidRPr="00426A31" w:rsidRDefault="00097BB4" w:rsidP="00193EB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131 790 329,10</w:t>
            </w:r>
          </w:p>
        </w:tc>
        <w:tc>
          <w:tcPr>
            <w:tcW w:w="1985" w:type="dxa"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132 238 127,57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426A31" w:rsidRDefault="00097BB4" w:rsidP="00097BB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000 1 03 02260 01 0000 110</w:t>
            </w:r>
          </w:p>
        </w:tc>
        <w:tc>
          <w:tcPr>
            <w:tcW w:w="8789" w:type="dxa"/>
            <w:hideMark/>
          </w:tcPr>
          <w:p w:rsidR="00097BB4" w:rsidRPr="00426A31" w:rsidRDefault="00097BB4" w:rsidP="00193EB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984" w:type="dxa"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-14 214 654,93</w:t>
            </w:r>
          </w:p>
        </w:tc>
        <w:tc>
          <w:tcPr>
            <w:tcW w:w="1985" w:type="dxa"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-14 494 273,28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426A31" w:rsidRDefault="00097BB4" w:rsidP="00097BB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000 1 03 02261 01 0000 110</w:t>
            </w:r>
          </w:p>
        </w:tc>
        <w:tc>
          <w:tcPr>
            <w:tcW w:w="8789" w:type="dxa"/>
            <w:hideMark/>
          </w:tcPr>
          <w:p w:rsidR="00097BB4" w:rsidRPr="00426A31" w:rsidRDefault="00097BB4" w:rsidP="00193EB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-14 214 654,93</w:t>
            </w:r>
          </w:p>
        </w:tc>
        <w:tc>
          <w:tcPr>
            <w:tcW w:w="1985" w:type="dxa"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-14 494 273,28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426A31" w:rsidRDefault="00097BB4" w:rsidP="00097BB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000 1 05 00000 00 0000 000   </w:t>
            </w:r>
          </w:p>
        </w:tc>
        <w:tc>
          <w:tcPr>
            <w:tcW w:w="8789" w:type="dxa"/>
            <w:hideMark/>
          </w:tcPr>
          <w:p w:rsidR="00097BB4" w:rsidRPr="00426A31" w:rsidRDefault="00097BB4" w:rsidP="00193EB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984" w:type="dxa"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1 353 547 200,00</w:t>
            </w:r>
          </w:p>
        </w:tc>
        <w:tc>
          <w:tcPr>
            <w:tcW w:w="1985" w:type="dxa"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1 304 979 014,73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426A31" w:rsidRDefault="00097BB4" w:rsidP="00097BB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000 1 05 01000 00 0000 110   </w:t>
            </w:r>
          </w:p>
        </w:tc>
        <w:tc>
          <w:tcPr>
            <w:tcW w:w="8789" w:type="dxa"/>
            <w:hideMark/>
          </w:tcPr>
          <w:p w:rsidR="00097BB4" w:rsidRPr="00426A31" w:rsidRDefault="00097BB4" w:rsidP="00193EB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noWrap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967 131 600,00</w:t>
            </w:r>
          </w:p>
        </w:tc>
        <w:tc>
          <w:tcPr>
            <w:tcW w:w="1985" w:type="dxa"/>
            <w:noWrap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921 758 498,76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426A31" w:rsidRDefault="00097BB4" w:rsidP="00097BB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000 1 05 01010 01 0000 110   </w:t>
            </w:r>
          </w:p>
        </w:tc>
        <w:tc>
          <w:tcPr>
            <w:tcW w:w="8789" w:type="dxa"/>
            <w:hideMark/>
          </w:tcPr>
          <w:p w:rsidR="00097BB4" w:rsidRPr="00426A31" w:rsidRDefault="00097BB4" w:rsidP="00193EB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Налог, взимаемый с </w:t>
            </w:r>
            <w:proofErr w:type="gramStart"/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налогоплательщиков,  выбравших</w:t>
            </w:r>
            <w:proofErr w:type="gramEnd"/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в качестве объекта налогообложения доходы</w:t>
            </w:r>
          </w:p>
        </w:tc>
        <w:tc>
          <w:tcPr>
            <w:tcW w:w="1984" w:type="dxa"/>
            <w:noWrap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698 240 001,25</w:t>
            </w:r>
          </w:p>
        </w:tc>
        <w:tc>
          <w:tcPr>
            <w:tcW w:w="1985" w:type="dxa"/>
            <w:noWrap/>
            <w:hideMark/>
          </w:tcPr>
          <w:p w:rsidR="00097BB4" w:rsidRPr="00426A31" w:rsidRDefault="00097BB4" w:rsidP="00193EB4">
            <w:pPr>
              <w:jc w:val="right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426A31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667 800 101,37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000 1 05 01011 01 0000 110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налогоплательщиков, выбравших в качестве объекта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налогообложения  доходы</w:t>
            </w:r>
            <w:proofErr w:type="gramEnd"/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698 240 001,25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667 765 834,58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000 1 05 01012 01 0000 110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34 266,79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000 1 05 01020 01 0000 110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налогоплательщиков,  выбравших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в  качестве   объекта   налогообложения   доходы, уменьшенные на величину расходов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268 891 598,75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254 012 998,32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000 1 05 01021 01 0000 110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Федерации )</w:t>
            </w:r>
            <w:proofErr w:type="gramEnd"/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268 891 598,75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253 993 911,03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000 1 05 01022 01 0000 110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19 087,29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000 1 05 01050 01 0000 110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-54 600,93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000 1 05 02000 02 0000 110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Единый налог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  вмененный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доход  для  отдельных видов деятельности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344 321 000,00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341 808 624,20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000 1 05 02010 02 0000 110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344 321 000,00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341 619 230,33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000 1 05 02020 02 0000 110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189 393,87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000 1 05 03000 01 0000 110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18 416 000,00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18 446 950,96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000 1 05 03010 01 0000 110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18 416 000,00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18 446 950,96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000 1 05 04000 02 0000 110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23 678 600,00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22 964 940,81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000 1 05 04010 02 0000 110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23 678 600,00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22 964 940,81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000 1 06 00000 00 0000 000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НАЛОГИ НА ИМУЩЕСТВО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1 135 283 081,41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1 085 029 134,58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000 1 06 01000 00 0000 110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277 918 520,00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246 072 502,29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000 1 06 01020 04 0000 110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лиц,  взимаемый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по ставкам, применяемым к объектам  налогообложения, расположенным в границах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277 918 520,00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246 072 502,29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000 1 06 02000 02 0000 110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180 427 600,00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177 488 533,66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000 1 06 02010 02 0000 110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157 425 000,00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154 511 857,21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000 1 06 02020 02 0000 110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23 002 600,00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22 976 676,45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000 1 06 06000 00 0000 110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676 936 961,41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661 468 098,63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000 1 06 06030 00 0000 110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474 496 067,77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477 803 583,64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000 1 06 06032 04 0000 110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474 496 067,77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477 803 583,64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000 1 06 06040 00 0000 110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202 440 893,64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183 664 514,99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000 1 06 06042 04 0000 110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202 440 893,64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183 664 514,99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000 1 08 00000 00 0000 000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94 385 360,00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96 607 294,29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000 1 08 03000 01 0000 110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92 247 360,00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94 458 594,29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000 1 08 03010 01 0000 110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пошлина по делам,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рассматриваемым  в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судах общей юрисдикции,  мировыми  судьями  (за исключением Верховного Суда Российской Федерации)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92 247 360,00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94 458 594,29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000 1 08 07000 01 0000 110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  пошлина   за    государственную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регистрацию,  а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также   за   совершение   прочих юридически значимых действий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2 138 000,00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2 148 700,00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000 1 08 07150 01 0000 110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пошлина за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выдачу  разрешения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установку рекламной конструкции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1 948 000,00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1 977 500,00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000 1 08 07170 01 0000 110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пошлина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за  выдачу специального разрешения  на  движение по автомобильным дорогам транспортных  средств,  осуществляющих  перевозки опасных,  тяжеловесных  и  (или) крупногабаритных грузов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171 200,00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000 1 08 07173 01 0000 110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пошлина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 за    выдачу органом местного самоуправления городского округа специального разрешения на  движение по автомобильным дорогам транспортных средств, осуществляющих перевозки опасных, тяжеловесных и (или) крупногабаритных грузов, зачисляемая  в бюджеты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190 000,00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171 200,00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000 1 09 00000 00 0000 000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ЗАДОЛЖЕННОСТЬ   И   ПЕРЕРАСЧЕТЫ   ПО   ОТМЕНЕННЫМ НАЛОГАМ, СБОРАМ И ИНЫМ ОБЯЗАТЕЛЬНЫМ ПЛАТЕЖАМ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906,11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955,79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000 1 09 04000 00 0000 110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Налоги на имущество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895,46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937,94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000 1 09 04050 00 0000 110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Земельный налог (по обязательствам,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возникшим  до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1 января 2006 года)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895,46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937,94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000 1 09 04052 04 0000 110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Земельный налог (по обязательствам,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возникшим  до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1 января 2006 года),  мобилизуемый на  территориях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895,46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937,94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000 1 09 07000 00 0000 110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налоги и сборы (по отмененным местным налогам и сборам)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10,65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17,85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000 1 09 07050 00 0000 110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местные налоги и сборы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10,65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17,85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000 1 09 07052 04 0000 110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10,65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17,85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000 1 11 00000 00 0000 000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587 620 882,94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608 383 025,17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000 1 11 01000 00 0000 120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в виде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прибыли,  приходящейся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доли в уставных  (складочных)  капиталах хозяйственных товариществ и обществ, или дивидендов по акциям, принадлежащим  Российской Федерации, субъектам Российской Федерации или муниципальным образованиям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430 000,00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468 000,00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000 1 11 01040 04 0000 120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в виде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прибыли,  приходящейся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доли в уставных  (складочных)  капиталах хозяйственных товариществ и обществ, или дивидендов  по   акциям,  принадлежащим  городским округам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430 000,00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468 000,00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000 1 11 05000 00 0000 120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486 050 400,00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503 972 492,40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000 1 11 05010 00 0000 120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Доходы,  получаемые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в  виде  арендной  платы  за земельные участки, государственная  собственность на которые не разграничена, а также  средства  от продажи  права  на  заключение  договоров  аренды указанных земельных участков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333 617 000,00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337 144 449,74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000 1 11 05012 04 0000 120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Доходы,  получаемые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в  виде  арендной  платы  за земельные участки,  государственная  собственность на которые не разграничена и которые  расположены в границах городских округов, а также средства от продажи  права  на  заключение  договоров  аренды указанных земельных участков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333 617 000,00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337 144 449,74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000 1 11 05020 00 0000 120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40 000 000,00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43 946 155,56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000 1 11 05024 04 0000 120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40 000 000,00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43 946 155,56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000 1 11 05030 00 0000 120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433 400,00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442 225,06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000 1 11 05034 04 0000 120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433 400,00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442 225,06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000 1 11 05070 00 0000 120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81 000 000,00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90 298 133,13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000 1 11 05074 04 0000 120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81 000 000,00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90 298 133,13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000 1 11 05090 00 0000 120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31 000 000,00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32 141 528,91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000 1 11 05092 04 0000 120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31 000 000,00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32 141 528,91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000 1 11 05300 00 0000 120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3 300,00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2 577,82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000 1 11 05310 00 0000 120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496,48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000 1 11 05312 04 0000 120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496,48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000 1 11 05320 00 0000 120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3 300,00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2 081,34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000 1 11 05324 04 0000 120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3 300,00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2 081,34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000 1 11 07000 00 0000 120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Платежи от государственных и муниципальных унитарных предприятий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12 231 466,00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12 231 466,00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000 1 11 07010 00 0000 120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обязательных платежей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12 231 466,00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12 231 466,00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000 1 11 07014 04 0000 120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12 231 466,00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12 231 466,00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000 1 11 09000 00 0000 120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</w:t>
            </w: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88 905 716,94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91 708 488,95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000 1 11 09040 00 0000 120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88 905 716,94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91 708 488,95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000 1 11 09044 04 0000 120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88 905 716,94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91 708 488,95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000 1 12 00000 00 0000 000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42 599 470,00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40 946 941,88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000 1 12 01000 01 0000 120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Плата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за  негативное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воздействие  на  окружающую среду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42 599 470,00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40 946 941,88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000 1 12 01010 01 0000 120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1 144 460,00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410 333,78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000 1 12 01030 01 0000 120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7 914 040,00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7 903 913,79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000 1 12 01040 01 0000 120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33 540 970,00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32 632 694,31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000 1 12 01041 01 0000 120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7 296 710,00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7 023 999,21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000 1 12 01042 01 0000 120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26 244 260,00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25 608 695,10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000 1 13 00000 00 0000 000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ОКАЗАНИЯ ПЛАТНЫХ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УСЛУГ  И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КОМПЕНСАЦИИ ЗАТРАТ ГОСУДАРСТВА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29 792 190,59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27 775 305,00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000 1 13 01000 00 0000 130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7 017 413,40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4 708 646,69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000 1 13 01990 00 0000 130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7 017 413,40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4 708 646,69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000 1 13 01994 04 0000 130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7 017 413,40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4 708 646,69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000 1 13 02000 00 0000 130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22 774 777,19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23 066 658,31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000 1 13 02060 00 0000 130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Доходы,поступающие</w:t>
            </w:r>
            <w:proofErr w:type="spellEnd"/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в порядке возмещения расходов, понесенных  в связи с эксплуатацией имущества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1 130 658,28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1 118 551,45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000 1 13 02064 04 0000 130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Доходы,поступающие</w:t>
            </w:r>
            <w:proofErr w:type="spellEnd"/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в порядке возмещения расходов, понесенных  в связи с эксплуатацией имущества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1 130 658,28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1 118 551,45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000 1 13 02990 00 0000 130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21 644 118,91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21 948 106,86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000 1 13 02994 04 0000 130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21 644 118,91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21 948 106,86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000 1 14 00000 00 0000 000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МАТЕРИАЛЬНЫХ  И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НЕМАТЕРИАЛЬНЫХ АКТИВОВ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170 456 373,70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193 603 377,39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000 1 14 01000 00 0000 410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квартир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15 000 000,00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14 047 033,38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000 1 14 01040 04 0000 410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 от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 продажи   квартир,   находящихся   в собственности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15 000 000,00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14 047 033,38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000 1 14 02000 00 0000 000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56 156 373,70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57 289 160,99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000 1 14 02040 04 0000 410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56 156 373,70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57 289 160,99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000 1 14 02043 04 0000 410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56 156 373,70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57 289 160,99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000 1 14 06000 00 0000 430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80 600 000,00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95 400 454,07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000 1 14 06010 00 0000 430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   от    продажи    земельных    участков,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собственность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 которые   не разграничена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72 600 000,00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86 672 122,77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000 1 14 06012 04 0000 430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   от    продажи    земельных    участков,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собственность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 которые   не разграничена и  которые  расположены  в  границах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72 600 000,00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86 672 122,77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000 1 14 06020 00 0000 430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от  продажи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земельных  участков, государственная собственность на которые  разграничена (за  исключением  земельных участков бюджетных и автономных  учреждений)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8 000 000,00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8 728 331,30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000 1 14 06024 04 0000 430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земельных  участков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, находящихся  в  собственности 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8 000 000,00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8 728 331,30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000 1 14 06300 00 0000 430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18 700 000,00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26 866 728,95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000 1 14 06310 00 0000 430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18 700 000,00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26 866 728,95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000 1 14 06312 04 0000 430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18 700 000,00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26 866 728,95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000 1 16 00000 00 0000 000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174 208 020,55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186 835 037,85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000 1 16 03000 00 0000 140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 (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штрафы)   за    нарушение законодательства о налогах и сборах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10 864 217,05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11 908 922,16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000 1 16 03010 01 0000 140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9 160 132,18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10 232 198,32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000 1 16 03030 01 0000 140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штрафы)  за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административные правонарушения  в  области  налогов   и   сборов, предусмотренные Кодексом Российской Федерации  об административных правонарушениях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1 501 733,10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1 432 597,36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000 1 16 03050 01 0000 140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202 351,77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244 126,48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000 1 16 06000 01 0000 140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 (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штрафы)   за    нарушение законодательства о применении контрольно-кассовой техники  при  осуществлении   наличных   денежных расчетов  и  (или)  расчетов   с   использованием платежных карт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7 624 496,94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6 618 343,70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000 1 16 08000 01 0000 140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7 189 903,32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7 168 480,12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000 1 16 08010 01 0000 140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6 857 503,32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6 870 980,12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000 1 16 08020 01 0000 140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332 400,00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297 500,00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000 1 16 21000 00 0000 140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131 304,48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109 760,40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000 1 16 21040 04 0000 140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131 304,48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109 760,40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000 1 16 23000 00 0000 140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11 581,52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26 738,76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000 1 16 23040 04 0000 140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11 581,52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26 738,76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000 1 16 23041 04 0000 140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15 157,24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000 1 16 23042 04 0000 140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11 581,52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11 581,52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000 1 16 25000 00 0000 140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</w:t>
            </w: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14 145 330,49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13 377 808,11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000 1 16 25010 01 0000 140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 (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штрафы)   за    нарушение законодательства Российской Федерации о недрах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4 571 600,00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3 631 000,00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000 1 16 25030 01 0000 140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 (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штрафы)   за    нарушение законодательства  Российской Федерации об   охране   и   использовании животного мира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238 219,48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291 069,11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000 1 16 25050 01 0000 140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 (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штрафы)   за    нарушение законодательства  в  области  охраны   окружающей среды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4 904 140,45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5 410 260,13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000 1 16 25060 01 0000 140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 (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штрафы)   за    нарушение земельного законодательства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3 429 370,56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3 210 478,87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000 1 16 25080 00 0000 140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1 002 000,00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835 000,00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000 1 16 25084 04 0000 140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за нарушение водного законодательства,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установленное  на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водных объектах, находящихся в собственности городских округов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1 002 000,00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835 000,00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000 1 16 28000 01 0000 140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 (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штрафы)   за    нарушение законодательства в области обеспечения санитарно- эпидемиологического   благополучия   человека   и законодательства в сфере защиты прав потребителей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17 637 937,90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17 966 429,87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000 1 16 30000 01 0000 140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2 510 103,59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2 733 533,84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000 1 16 30030 01 0000 140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денежные взыскания (штрафы)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за  правонарушения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в области дорожного движения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2 510 103,59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2 733 533,84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000 1 16 33000 00 0000 140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707 200,00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772 765,42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000 1 16 33040 04 0000 140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707 200,00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772 765,42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000  1 16 37000 00 0000 140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Поступления  сумм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в возмещение вреда, причиняемого автомобильным дорогам  транспортными средствами, осуществляющими перевозки тяжеловесных и  (или) крупногабаритных грузов 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7 465 680,00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7 570 031,36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000 1 16 37030 04 0000 140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Поступления  сумм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в возмещение вреда, причиняемого автомобильным дорогам местного значения  транспортными средствами, осуществляющими перевозки тяжеловесных и  (или) крупногабаритных грузов, зачисляемые в бюджеты городских округов 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7 465 680,00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7 570 031,36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000 1 16 41000 01 0000 140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4 373 840,32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4 396 762,36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000 1 16 43000 01 0000 140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8 156 947,41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8 261 150,37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000 1 16 45000 01 0000 140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22 394 121,54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22 524 150,95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000 1 16 51000 02 0000 140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Денежные  взыскания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(штрафы), установленные  законами  субъектов Российской  Федерации  за   несоблюдение муниципальных правовых актов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30 493 200,00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31 568 866,39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000 1 16 51020 02 0000 140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взыскания  (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штрафы),  установленные законами субъектов Российской  Федерации  за   несоблюдение муниципальных правовых актов, зачисляемые в бюджеты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30 493 200,00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31 568 866,39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000 1 16 90000 00 0000 140  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  поступления   от   денежных    взысканий (штрафов) и иных сумм в возмещение ущерба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40 502 155,99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51 831 294,04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000 1 16 90040 04 0000 140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  поступления   от   денежных    взысканий (</w:t>
            </w:r>
            <w:proofErr w:type="gram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штрафов)  и</w:t>
            </w:r>
            <w:proofErr w:type="gram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 иных  сумм  в  возмещение   ущерба, зачисляемые в бюджеты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40 502 155,99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51 831 294,04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000 1 17 00000 00 0000 000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37 500 000,00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41 487 841,75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000 1 17 01000 00 0000 180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397 486,75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000 1 17 01040 04 0000 180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397 486,75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000 1 17 05000 00 0000 180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37 500 000,00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41 090 355,00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000 1 17 05040 04 0000 180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37 500 000,00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41 090 355,00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000 2 00 00000 00 0000 000</w:t>
            </w: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7 218 900 131,95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6 922 489 100,01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7 192 133 946,29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6 894 711 032,36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000 2 02 10000 00 0000 150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1 940 000,00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1 940 000,00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000 2 02 19999 00 0000 150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дотации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1 940 000,00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1 940 000,00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000 2 02 19999 04 0000 150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дотации бюджетам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1 940 000,00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1 940 000,00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000 2 02 20000 00 0000 150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985 129 878,60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587 268 235,79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000 2 02 20077 00 0000 150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на </w:t>
            </w:r>
            <w:proofErr w:type="spell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9 684 002,97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8 652 964,48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000 2 02 20077 04 0000 150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9 684 002,97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8 652 964,48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000 2 02 20299 00 0000 150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53 664 259,58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53 664 259,58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000 2 02 20299 04 0000 150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53 664 259,58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53 664 259,58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000 2 02 20302 00 0000 150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2 236 010,82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2 236 010,82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000 2 02 20302 04 0000 150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2 236 010,82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2 236 010,82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000 2 02 25027 00 0000 150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1 497 532,14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000 2 02 25027 04 0000 150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1 497 532,14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000 2 02 25169 00 0000 150 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4 753 696,56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4 753 696,55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000 2 02 25169 04 0000 150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4 753 696,56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4 753 696,55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 000 2 02 25210 00 0000 150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13 048 636,38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13 048 636,37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000 2 02 25210 04 0000 150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13 048 636,38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13 048 636,37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000 2 02 25232 00 0000 150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98 495 885,00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14 547 479,61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000 2 02 25232 04 0000 150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98 495 885,00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14 547 479,61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000 2 02 25497 00 0000 150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34 017 587,50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34 017 587,50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000 2 02 25497 04 0000 150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34 017 587,50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34 017 587,50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000 2 02 25519 00 0000 150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Субсидия бюджетам на поддержку отрасли культуры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9 041 107,97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9 041 107,97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000 2 02 25519 04 0000 150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9 041 107,97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9 041 107,97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000 2 02 25520 00 0000 150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spacing w:after="160"/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361 291 200,00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95 965 945,08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000 2 02 25520 04 0000 150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361 291 200,00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95 965 945,08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000 2 02 25555 00 0000 150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130 100 561,74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109 857 488,81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000 2 02 25555 04 0000 150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130 100 561,74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109 857 488,81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000 2 02 29999 00 0000 150</w:t>
            </w:r>
          </w:p>
        </w:tc>
        <w:tc>
          <w:tcPr>
            <w:tcW w:w="8789" w:type="dxa"/>
            <w:noWrap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267 296 930,08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239 985 526,88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000 2 02 29999 04 0000 150</w:t>
            </w:r>
          </w:p>
        </w:tc>
        <w:tc>
          <w:tcPr>
            <w:tcW w:w="8789" w:type="dxa"/>
            <w:noWrap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267 296 930,08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239 985 526,88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000 2 02 30000 00 0000 150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5 511 234 300,00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5 591 689 542,19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000 2 02 30024 00 0000 150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343 583 200,00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338 578 476,91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000 2 02 30024 04 0000 150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343 583 200,00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338 578 476,91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000 2 02 30029 00 0000 150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134 005 700,00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132 468 352,28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000 2 02 30029 04 0000 150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134 005 700,00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132 468 352,28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000 2 02 35120 00 0000 150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226 500,00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75 769,00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000 2 02 35120 04 0000 150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spacing w:after="160"/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226 500,00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75 769,00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000 2 02 35134 00 0000 150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4 788 000,00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3 191 904,00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000 2 02 35134 04 0000 150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 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4 788 000,00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3 191 904,00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000 2 02 35135 00 0000 150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2 727 600,00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2 192 616,00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000 2 02 35135 04 0000 150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2 727 600,00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2 192 616,00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000 2 02 35176 00 0000 150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18 314 800,00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14 349 024,00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000 2 02 35176 04 0000 150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18 314 800,00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14 349 024,00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000 2 02 35930 00 0000 150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33 602 600,00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33 602 600,00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000 2 02 35930 04 0000 150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33 602 600,00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33 602 600,00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000 2 02 39999 00 0000 150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4 973 985 900,00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5 067 230 800,00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000 2 02 39999 04 0000 150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 бюджетам городских округов</w:t>
            </w:r>
          </w:p>
        </w:tc>
        <w:tc>
          <w:tcPr>
            <w:tcW w:w="1984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4 973 985 900,00</w:t>
            </w:r>
          </w:p>
        </w:tc>
        <w:tc>
          <w:tcPr>
            <w:tcW w:w="1985" w:type="dxa"/>
            <w:noWrap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5 067 230 800,00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000 2 02 40000 00 0000 150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693 829 767,69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713 813 254,38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000 2 02 45159 00 0000 150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108 487 000,00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108 487 000,00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000 2 02 45159 04 0000 150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108 487 000,00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108 487 000,00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000 2 02 45393 00 0000 150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500 000 000,00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500 000 000,00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000 2 02 45393 04 0000 150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500 000 000,00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500 000 000,00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000 2 02 45550 00 0000 150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5 114 300,00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000 2 02 45550 04 0000 150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5 114 300,00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000 2 02 49999 00 0000 150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85 342 767,69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100 211 954,38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000 2 02 49999 04 0000 150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85 342 767,69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100 211 954,38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000 2 04 00000 00 0000 000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5 982 780,00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11 482 780,00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000 2 04 04000 04 0000 150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5 982 780,00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11 482 780,00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000 2 04 04010 04 0000 150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982 780,00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982 780,00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000 2 04 04 099 04 0000 150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5 000 000,00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10 500 000,00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000 2 07 00000 00 0000 000</w:t>
            </w:r>
          </w:p>
        </w:tc>
        <w:tc>
          <w:tcPr>
            <w:tcW w:w="8789" w:type="dxa"/>
            <w:noWrap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33 475 329,57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32 889 498,17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000 2 07 04000 04 0000 150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33 475 329,57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32 889 498,17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000 2 07 04020 04 0000 150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16 030 870,10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15 533 533,73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noWrap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000 2 07 04050 04 0000 150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17 444 459,47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17 355 964,44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000 2 18 00000 00 0000 000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190 947,22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193 439,00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000 2 18 00000 00 0000 150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190 947,22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193 439,00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000 2 18 00000 04 0000 150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190 947,22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193 439,00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000 2 18 04000 04 0000 150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190 947,22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193 439,00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000 2 18 04010 04 0000 150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176 908,34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179 400,12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000 2 18 04020 04 0000 150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14 038,88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14 038,88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000 2 19 00000 00 0000 000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-12 882 871,13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-16 787 649,52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000 2 19 00000 04 0000 150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-12 882 871,13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-16 787 649,52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000 2 19 60010 04 0000 150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-12 882 871,13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-16 787 649,52</w:t>
            </w:r>
          </w:p>
        </w:tc>
      </w:tr>
      <w:tr w:rsidR="00097BB4" w:rsidRPr="00097BB4" w:rsidTr="00453386">
        <w:trPr>
          <w:trHeight w:val="20"/>
        </w:trPr>
        <w:tc>
          <w:tcPr>
            <w:tcW w:w="2694" w:type="dxa"/>
            <w:hideMark/>
          </w:tcPr>
          <w:p w:rsidR="00097BB4" w:rsidRPr="00097BB4" w:rsidRDefault="00097BB4" w:rsidP="00097BB4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8789" w:type="dxa"/>
            <w:hideMark/>
          </w:tcPr>
          <w:p w:rsidR="00097BB4" w:rsidRPr="00097BB4" w:rsidRDefault="00097BB4" w:rsidP="00193E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1984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16 276 631 546,38</w:t>
            </w:r>
          </w:p>
        </w:tc>
        <w:tc>
          <w:tcPr>
            <w:tcW w:w="1985" w:type="dxa"/>
            <w:hideMark/>
          </w:tcPr>
          <w:p w:rsidR="00097BB4" w:rsidRPr="00097BB4" w:rsidRDefault="00097BB4" w:rsidP="00193EB4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97BB4">
              <w:rPr>
                <w:rFonts w:ascii="Courier New" w:hAnsi="Courier New" w:cs="Courier New"/>
                <w:b/>
                <w:sz w:val="16"/>
                <w:szCs w:val="16"/>
              </w:rPr>
              <w:t>15 659 356 203,59</w:t>
            </w:r>
          </w:p>
        </w:tc>
      </w:tr>
    </w:tbl>
    <w:p w:rsidR="00097BB4" w:rsidRDefault="00097BB4" w:rsidP="00097BB4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193EB4" w:rsidRDefault="00193EB4" w:rsidP="00097BB4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193EB4" w:rsidRPr="006343FB" w:rsidRDefault="005F2A31" w:rsidP="00193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93EB4" w:rsidRPr="006343FB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193EB4" w:rsidRPr="006343FB" w:rsidRDefault="00193EB4" w:rsidP="00097BB4">
      <w:pPr>
        <w:jc w:val="both"/>
        <w:rPr>
          <w:rFonts w:ascii="Times New Roman" w:hAnsi="Times New Roman" w:cs="Times New Roman"/>
          <w:sz w:val="24"/>
          <w:szCs w:val="24"/>
        </w:rPr>
      </w:pPr>
      <w:r w:rsidRPr="006343FB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</w:t>
      </w:r>
      <w:r w:rsidR="00453386" w:rsidRPr="006343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F2A31">
        <w:rPr>
          <w:rFonts w:ascii="Times New Roman" w:hAnsi="Times New Roman" w:cs="Times New Roman"/>
          <w:sz w:val="24"/>
          <w:szCs w:val="24"/>
        </w:rPr>
        <w:t>Э.Р. Чубуева</w:t>
      </w:r>
      <w:bookmarkStart w:id="0" w:name="_GoBack"/>
      <w:bookmarkEnd w:id="0"/>
    </w:p>
    <w:sectPr w:rsidR="00193EB4" w:rsidRPr="006343FB" w:rsidSect="004533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EB4" w:rsidRDefault="00193EB4" w:rsidP="00193EB4">
      <w:pPr>
        <w:spacing w:after="0" w:line="240" w:lineRule="auto"/>
      </w:pPr>
      <w:r>
        <w:separator/>
      </w:r>
    </w:p>
  </w:endnote>
  <w:endnote w:type="continuationSeparator" w:id="0">
    <w:p w:rsidR="00193EB4" w:rsidRDefault="00193EB4" w:rsidP="0019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B4" w:rsidRDefault="00193EB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B4" w:rsidRDefault="00193EB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B4" w:rsidRDefault="00193E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EB4" w:rsidRDefault="00193EB4" w:rsidP="00193EB4">
      <w:pPr>
        <w:spacing w:after="0" w:line="240" w:lineRule="auto"/>
      </w:pPr>
      <w:r>
        <w:separator/>
      </w:r>
    </w:p>
  </w:footnote>
  <w:footnote w:type="continuationSeparator" w:id="0">
    <w:p w:rsidR="00193EB4" w:rsidRDefault="00193EB4" w:rsidP="0019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B4" w:rsidRDefault="00193E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652005"/>
      <w:docPartObj>
        <w:docPartGallery w:val="Page Numbers (Top of Page)"/>
        <w:docPartUnique/>
      </w:docPartObj>
    </w:sdtPr>
    <w:sdtEndPr/>
    <w:sdtContent>
      <w:p w:rsidR="00193EB4" w:rsidRDefault="00193E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A31">
          <w:rPr>
            <w:noProof/>
          </w:rPr>
          <w:t>9</w:t>
        </w:r>
        <w:r>
          <w:fldChar w:fldCharType="end"/>
        </w:r>
      </w:p>
    </w:sdtContent>
  </w:sdt>
  <w:p w:rsidR="00193EB4" w:rsidRDefault="00193E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B4" w:rsidRDefault="00193E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3D"/>
    <w:rsid w:val="00097BB4"/>
    <w:rsid w:val="00193EB4"/>
    <w:rsid w:val="0040037E"/>
    <w:rsid w:val="00426A31"/>
    <w:rsid w:val="00453386"/>
    <w:rsid w:val="005F2A31"/>
    <w:rsid w:val="006343FB"/>
    <w:rsid w:val="00BB4FAF"/>
    <w:rsid w:val="00E96E3D"/>
    <w:rsid w:val="00F3686D"/>
    <w:rsid w:val="00F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B0673-47BD-461D-9A08-E54E36A0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EB4"/>
  </w:style>
  <w:style w:type="paragraph" w:styleId="a6">
    <w:name w:val="footer"/>
    <w:basedOn w:val="a"/>
    <w:link w:val="a7"/>
    <w:uiPriority w:val="99"/>
    <w:unhideWhenUsed/>
    <w:rsid w:val="00193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6828</Words>
  <Characters>38921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ZamjatinaNA</cp:lastModifiedBy>
  <cp:revision>9</cp:revision>
  <dcterms:created xsi:type="dcterms:W3CDTF">2020-03-12T14:08:00Z</dcterms:created>
  <dcterms:modified xsi:type="dcterms:W3CDTF">2020-04-14T13:38:00Z</dcterms:modified>
</cp:coreProperties>
</file>